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0443379C" w:rsidR="00D62D5D" w:rsidRPr="00732101" w:rsidRDefault="00D62D5D" w:rsidP="0073210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410B35C8" w:rsidR="00D62D5D" w:rsidRPr="00383427" w:rsidRDefault="00383427" w:rsidP="005B0A99">
            <w:pPr>
              <w:rPr>
                <w:b/>
                <w:bCs/>
                <w:sz w:val="24"/>
                <w:szCs w:val="24"/>
              </w:rPr>
            </w:pPr>
            <w:r w:rsidRPr="00383427">
              <w:rPr>
                <w:b/>
                <w:bCs/>
                <w:sz w:val="24"/>
                <w:szCs w:val="24"/>
              </w:rPr>
              <w:t>MODUŁ WYBIERALNY - Z ZAKRESU PSYCHOLOGII KLINICZNEJ I ZDROWIA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4AFF222C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EB511E">
              <w:rPr>
                <w:sz w:val="24"/>
                <w:szCs w:val="24"/>
              </w:rPr>
              <w:t>G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103A743D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C9228D" w:rsidRPr="00EB511E">
              <w:rPr>
                <w:b/>
                <w:bCs/>
                <w:color w:val="000000" w:themeColor="text1"/>
                <w:sz w:val="24"/>
                <w:szCs w:val="24"/>
              </w:rPr>
              <w:t>ZABURZENIA PSYCHICZNE I ZABURZENIA ZACHOWANIA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0F6EDD90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EB511E">
              <w:rPr>
                <w:sz w:val="24"/>
                <w:szCs w:val="24"/>
              </w:rPr>
              <w:t>G/</w:t>
            </w:r>
            <w:r w:rsidR="00410EF3">
              <w:rPr>
                <w:sz w:val="24"/>
                <w:szCs w:val="24"/>
              </w:rPr>
              <w:t>59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23EAE06F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410EF3" w:rsidRPr="00742916" w14:paraId="55BA4940" w14:textId="77777777" w:rsidTr="00C275A2">
        <w:trPr>
          <w:cantSplit/>
        </w:trPr>
        <w:tc>
          <w:tcPr>
            <w:tcW w:w="497" w:type="dxa"/>
            <w:vMerge/>
          </w:tcPr>
          <w:p w14:paraId="2C0BDD65" w14:textId="77777777" w:rsidR="00410EF3" w:rsidRPr="00742916" w:rsidRDefault="00410EF3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E394288" w14:textId="3E7552DB" w:rsidR="00410EF3" w:rsidRPr="00742916" w:rsidRDefault="00410EF3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74C63">
              <w:rPr>
                <w:b/>
                <w:bCs/>
                <w:sz w:val="24"/>
                <w:szCs w:val="24"/>
              </w:rPr>
              <w:t>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C38DB11" w:rsidR="007F6E52" w:rsidRPr="00742916" w:rsidRDefault="00410EF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D3514E2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EB511E">
              <w:rPr>
                <w:b/>
                <w:sz w:val="24"/>
                <w:szCs w:val="24"/>
              </w:rPr>
              <w:t>IV/7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7B1FF7F" w14:textId="71D756CE" w:rsidR="00D62D5D" w:rsidRPr="00D14745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C595517" w14:textId="37D7EE22" w:rsidR="00D62D5D" w:rsidRPr="00742916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3235B28D" w:rsidR="00D62D5D" w:rsidRPr="00742916" w:rsidRDefault="00BD709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60EFD066" w:rsidR="00D62D5D" w:rsidRPr="005B0A99" w:rsidRDefault="00BD709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410EF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04B0D9B2" w:rsidR="00D62D5D" w:rsidRPr="005C5ACA" w:rsidRDefault="00D62D5D" w:rsidP="00C275A2">
            <w:pPr>
              <w:rPr>
                <w:sz w:val="24"/>
                <w:szCs w:val="24"/>
                <w:highlight w:val="yellow"/>
              </w:rPr>
            </w:pPr>
            <w:r w:rsidRPr="00357B97">
              <w:rPr>
                <w:sz w:val="24"/>
                <w:szCs w:val="24"/>
              </w:rPr>
              <w:t>Koordynator przedmiotu / modułu</w:t>
            </w:r>
            <w:r w:rsidR="00410EF3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59EC7726" w:rsidR="00D62D5D" w:rsidRPr="00F85E55" w:rsidRDefault="008E41BD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hab. Łucja Bieleninik</w:t>
            </w:r>
          </w:p>
        </w:tc>
      </w:tr>
      <w:tr w:rsidR="00D62D5D" w:rsidRPr="00566644" w14:paraId="2313954E" w14:textId="77777777" w:rsidTr="00410EF3">
        <w:tc>
          <w:tcPr>
            <w:tcW w:w="2988" w:type="dxa"/>
            <w:vAlign w:val="center"/>
          </w:tcPr>
          <w:p w14:paraId="702AE1AA" w14:textId="0F9C2D33" w:rsidR="00D62D5D" w:rsidRPr="00357B97" w:rsidRDefault="00D62D5D" w:rsidP="00C275A2">
            <w:pPr>
              <w:rPr>
                <w:sz w:val="24"/>
                <w:szCs w:val="24"/>
              </w:rPr>
            </w:pPr>
            <w:r w:rsidRPr="00357B97">
              <w:rPr>
                <w:sz w:val="24"/>
                <w:szCs w:val="24"/>
              </w:rPr>
              <w:t>Prowadzący zajęcia</w:t>
            </w:r>
            <w:r w:rsidR="00410EF3">
              <w:rPr>
                <w:sz w:val="24"/>
                <w:szCs w:val="24"/>
              </w:rPr>
              <w:t>*</w:t>
            </w:r>
          </w:p>
          <w:p w14:paraId="38202833" w14:textId="77777777" w:rsidR="00D62D5D" w:rsidRPr="005C5ACA" w:rsidRDefault="00D62D5D" w:rsidP="00C275A2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7020" w:type="dxa"/>
            <w:vAlign w:val="center"/>
          </w:tcPr>
          <w:p w14:paraId="6EBF9BE5" w14:textId="77777777" w:rsidR="00E579C2" w:rsidRDefault="008E41B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hab. Łucja Bieleninik</w:t>
            </w:r>
            <w:r w:rsidR="000258E3">
              <w:rPr>
                <w:sz w:val="24"/>
                <w:szCs w:val="24"/>
              </w:rPr>
              <w:t>, dr hab. Monika Dąbkowska</w:t>
            </w:r>
            <w:r w:rsidR="00E579C2">
              <w:rPr>
                <w:sz w:val="24"/>
                <w:szCs w:val="24"/>
              </w:rPr>
              <w:t xml:space="preserve">, </w:t>
            </w:r>
          </w:p>
          <w:p w14:paraId="44B306AB" w14:textId="2DC16154" w:rsidR="00D62D5D" w:rsidRPr="0092458B" w:rsidRDefault="00E579C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Urszula Łopaciuk</w:t>
            </w:r>
          </w:p>
        </w:tc>
      </w:tr>
      <w:tr w:rsidR="00D62D5D" w:rsidRPr="00742916" w14:paraId="234FB0EB" w14:textId="77777777" w:rsidTr="00410EF3"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67DA81DA" w:rsidR="00D62D5D" w:rsidRPr="00357B97" w:rsidRDefault="00F41E0B" w:rsidP="00C275A2">
            <w:pPr>
              <w:rPr>
                <w:sz w:val="24"/>
                <w:szCs w:val="24"/>
              </w:rPr>
            </w:pPr>
            <w:r w:rsidRPr="00357B97">
              <w:rPr>
                <w:sz w:val="24"/>
                <w:szCs w:val="24"/>
              </w:rPr>
              <w:t>Celem przedmiotu jest zapoznanie studentów z aktualnymi klasyfikacjami zaburzeń psychicznych i zaburzeń zachowania, symptomatologią poszczególnych (wybranych) zaburzeń, psychologicznymi mechanizmami objawów osób z różnymi rozpoznaniami zaburzeń psychicznych i zachowania jak również różnicowanie poszczególnych zaburzeń oraz pokazanie specyfiki leczenia i pomocy psychologicznej w poszczególnych jednostkach chorobowych.</w:t>
            </w:r>
          </w:p>
        </w:tc>
      </w:tr>
      <w:tr w:rsidR="00D62D5D" w:rsidRPr="00742916" w14:paraId="24D568D0" w14:textId="77777777" w:rsidTr="00410EF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4BB56D99" w:rsidR="00D62D5D" w:rsidRPr="00742916" w:rsidRDefault="00D1474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Brak </w:t>
            </w:r>
          </w:p>
        </w:tc>
      </w:tr>
    </w:tbl>
    <w:p w14:paraId="2A22ACBC" w14:textId="486C0979" w:rsidR="00D62D5D" w:rsidRPr="00410EF3" w:rsidRDefault="00410EF3" w:rsidP="00410EF3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439C6647" w:rsidR="00D62D5D" w:rsidRPr="00357B97" w:rsidRDefault="00814E36" w:rsidP="00357B97">
            <w:pPr>
              <w:rPr>
                <w:sz w:val="24"/>
                <w:szCs w:val="24"/>
              </w:rPr>
            </w:pPr>
            <w:r w:rsidRPr="00357B97">
              <w:rPr>
                <w:sz w:val="24"/>
                <w:szCs w:val="24"/>
              </w:rPr>
              <w:t>Student</w:t>
            </w:r>
            <w:r w:rsidR="00357B97" w:rsidRPr="00357B97">
              <w:rPr>
                <w:sz w:val="24"/>
                <w:szCs w:val="24"/>
              </w:rPr>
              <w:t xml:space="preserve"> </w:t>
            </w:r>
            <w:r w:rsidR="00410EF3">
              <w:rPr>
                <w:sz w:val="24"/>
                <w:szCs w:val="24"/>
              </w:rPr>
              <w:t>zna i rozumie</w:t>
            </w:r>
            <w:r w:rsidR="00D46116">
              <w:rPr>
                <w:sz w:val="24"/>
                <w:szCs w:val="24"/>
              </w:rPr>
              <w:t xml:space="preserve"> w pogłębionym stopniu</w:t>
            </w:r>
            <w:r w:rsidR="00410EF3">
              <w:rPr>
                <w:sz w:val="24"/>
                <w:szCs w:val="24"/>
              </w:rPr>
              <w:t xml:space="preserve"> zagadnienia </w:t>
            </w:r>
            <w:r w:rsidRPr="00357B97">
              <w:rPr>
                <w:sz w:val="24"/>
                <w:szCs w:val="24"/>
              </w:rPr>
              <w:t xml:space="preserve">na temat przedmiotu, metodologii i celów psychologii klinicznej zaburzeń psychicznych i zaburzeń zachowania; zna i rozumie terminologię używaną na gruncie psychologii klinicznej i psychopatologii; </w:t>
            </w:r>
            <w:r w:rsidR="00410EF3">
              <w:rPr>
                <w:sz w:val="24"/>
                <w:szCs w:val="24"/>
              </w:rPr>
              <w:t xml:space="preserve">zagadnienia </w:t>
            </w:r>
            <w:r w:rsidRPr="00357B97">
              <w:rPr>
                <w:sz w:val="24"/>
                <w:szCs w:val="24"/>
              </w:rPr>
              <w:t xml:space="preserve">o powiązaniach psychologii klinicznej z innymi obszarami zdrowia psychicznego (psychiatrią, neuropsychologią); zna </w:t>
            </w:r>
            <w:r w:rsidR="00410EF3">
              <w:rPr>
                <w:sz w:val="24"/>
                <w:szCs w:val="24"/>
              </w:rPr>
              <w:t xml:space="preserve">i rozumie </w:t>
            </w:r>
            <w:r w:rsidRPr="00357B97">
              <w:rPr>
                <w:sz w:val="24"/>
                <w:szCs w:val="24"/>
              </w:rPr>
              <w:t>podstawowe zagadnienia z zakresu terminologii psychiatrycznej oraz neuropsychologicznej, służące diagnozie klinicznej</w:t>
            </w:r>
            <w:r w:rsidR="00357B97" w:rsidRPr="00357B9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CD58CC" w14:textId="62898B36" w:rsidR="00814E36" w:rsidRPr="00357B97" w:rsidRDefault="00357B97" w:rsidP="00814E36">
            <w:pPr>
              <w:jc w:val="center"/>
              <w:rPr>
                <w:sz w:val="24"/>
                <w:szCs w:val="24"/>
              </w:rPr>
            </w:pPr>
            <w:r w:rsidRPr="00357B97">
              <w:rPr>
                <w:sz w:val="24"/>
                <w:szCs w:val="24"/>
              </w:rPr>
              <w:t>PS</w:t>
            </w:r>
            <w:r w:rsidR="00814E36" w:rsidRPr="00357B97">
              <w:rPr>
                <w:sz w:val="24"/>
                <w:szCs w:val="24"/>
              </w:rPr>
              <w:t>_W0</w:t>
            </w:r>
            <w:r w:rsidRPr="00357B97">
              <w:rPr>
                <w:sz w:val="24"/>
                <w:szCs w:val="24"/>
              </w:rPr>
              <w:t>2</w:t>
            </w:r>
          </w:p>
          <w:p w14:paraId="3BF29212" w14:textId="376700A4" w:rsidR="00357B97" w:rsidRPr="00357B97" w:rsidRDefault="00357B97" w:rsidP="00814E36">
            <w:pPr>
              <w:jc w:val="center"/>
              <w:rPr>
                <w:sz w:val="24"/>
                <w:szCs w:val="24"/>
              </w:rPr>
            </w:pPr>
            <w:r w:rsidRPr="00357B97">
              <w:rPr>
                <w:sz w:val="24"/>
                <w:szCs w:val="24"/>
              </w:rPr>
              <w:t>PS</w:t>
            </w:r>
            <w:r w:rsidR="00814E36" w:rsidRPr="00357B97">
              <w:rPr>
                <w:sz w:val="24"/>
                <w:szCs w:val="24"/>
              </w:rPr>
              <w:t>_W03</w:t>
            </w:r>
          </w:p>
          <w:p w14:paraId="0096B869" w14:textId="032FE24B" w:rsidR="00D62D5D" w:rsidRPr="00357B97" w:rsidRDefault="00357B97" w:rsidP="00814E36">
            <w:pPr>
              <w:jc w:val="center"/>
              <w:rPr>
                <w:sz w:val="24"/>
                <w:szCs w:val="24"/>
              </w:rPr>
            </w:pPr>
            <w:r w:rsidRPr="00357B97">
              <w:rPr>
                <w:sz w:val="24"/>
                <w:szCs w:val="24"/>
              </w:rPr>
              <w:t>PS</w:t>
            </w:r>
            <w:r w:rsidR="00814E36" w:rsidRPr="00357B97">
              <w:rPr>
                <w:sz w:val="24"/>
                <w:szCs w:val="24"/>
              </w:rPr>
              <w:t>_W04</w:t>
            </w:r>
          </w:p>
        </w:tc>
      </w:tr>
      <w:tr w:rsidR="00357B97" w:rsidRPr="00A42282" w14:paraId="62E0F86B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672F63" w14:textId="201F0C05" w:rsidR="00357B97" w:rsidRDefault="00357B97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191B120" w14:textId="2406B77C" w:rsidR="00357B97" w:rsidRPr="00357B97" w:rsidRDefault="00357B97" w:rsidP="00357B97">
            <w:pPr>
              <w:rPr>
                <w:sz w:val="24"/>
                <w:szCs w:val="24"/>
              </w:rPr>
            </w:pPr>
            <w:r w:rsidRPr="00357B97">
              <w:rPr>
                <w:sz w:val="24"/>
                <w:szCs w:val="24"/>
              </w:rPr>
              <w:t xml:space="preserve">Student </w:t>
            </w:r>
            <w:r w:rsidR="00410EF3">
              <w:rPr>
                <w:sz w:val="24"/>
                <w:szCs w:val="24"/>
              </w:rPr>
              <w:t xml:space="preserve">zna i </w:t>
            </w:r>
            <w:r w:rsidRPr="00357B97">
              <w:rPr>
                <w:sz w:val="24"/>
                <w:szCs w:val="24"/>
              </w:rPr>
              <w:t xml:space="preserve">rozumie specyfikę, istotę i cele procesu diagnozy klinicznej, na temat specyfiki prowadzenia badań klinicznych w psychologii; </w:t>
            </w:r>
            <w:r w:rsidR="00410EF3">
              <w:rPr>
                <w:sz w:val="24"/>
                <w:szCs w:val="24"/>
              </w:rPr>
              <w:t>zna i rozumie</w:t>
            </w:r>
            <w:r w:rsidR="00D46116">
              <w:rPr>
                <w:sz w:val="24"/>
                <w:szCs w:val="24"/>
              </w:rPr>
              <w:t xml:space="preserve"> w pogłębionym stopniu</w:t>
            </w:r>
            <w:r w:rsidR="00410EF3">
              <w:rPr>
                <w:sz w:val="24"/>
                <w:szCs w:val="24"/>
              </w:rPr>
              <w:t xml:space="preserve"> zagadnienia </w:t>
            </w:r>
            <w:r w:rsidRPr="00357B97">
              <w:rPr>
                <w:sz w:val="24"/>
                <w:szCs w:val="24"/>
              </w:rPr>
              <w:t xml:space="preserve">na temat różnego rodzaju zaburzeń funkcjonowania jednostki w stresie, chorobie, zaburzeniach osobowości (procesy poznawcze, emocje, zachowanie) oraz na temat metod ich diagnozowania; </w:t>
            </w:r>
            <w:r w:rsidR="00410EF3">
              <w:rPr>
                <w:sz w:val="24"/>
                <w:szCs w:val="24"/>
              </w:rPr>
              <w:t xml:space="preserve">zna i </w:t>
            </w:r>
            <w:r w:rsidRPr="00357B97">
              <w:rPr>
                <w:sz w:val="24"/>
                <w:szCs w:val="24"/>
              </w:rPr>
              <w:t>rozumie znaczenie diagnozy klinicznej i wie, że jej efekty będą rzutowały na przyszłość w postaci interwencji lub decyzji, która niesie zmiany dla osoby lub grupy</w:t>
            </w:r>
            <w:r>
              <w:rPr>
                <w:sz w:val="24"/>
                <w:szCs w:val="24"/>
              </w:rPr>
              <w:t>, zorientowaną na zastosowanie praktyczne.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7AD478" w14:textId="5DC60C37" w:rsidR="009D7BC0" w:rsidRDefault="009D7BC0" w:rsidP="00357B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PS_W06</w:t>
            </w:r>
          </w:p>
          <w:p w14:paraId="6B3A2094" w14:textId="018E9B45" w:rsidR="00357B97" w:rsidRPr="00357B97" w:rsidRDefault="00357B97" w:rsidP="00357B97">
            <w:pPr>
              <w:jc w:val="center"/>
              <w:rPr>
                <w:sz w:val="24"/>
                <w:szCs w:val="24"/>
              </w:rPr>
            </w:pPr>
            <w:r w:rsidRPr="00357B97">
              <w:rPr>
                <w:sz w:val="24"/>
                <w:szCs w:val="24"/>
              </w:rPr>
              <w:t>PS_W07</w:t>
            </w:r>
          </w:p>
          <w:p w14:paraId="4D44C907" w14:textId="01F9E7B1" w:rsidR="00357B97" w:rsidRPr="00357B97" w:rsidRDefault="00357B97" w:rsidP="00357B97">
            <w:pPr>
              <w:jc w:val="center"/>
              <w:rPr>
                <w:sz w:val="24"/>
                <w:szCs w:val="24"/>
              </w:rPr>
            </w:pPr>
            <w:r w:rsidRPr="00357B97">
              <w:rPr>
                <w:sz w:val="24"/>
                <w:szCs w:val="24"/>
              </w:rPr>
              <w:t>PS_W08</w:t>
            </w:r>
          </w:p>
        </w:tc>
      </w:tr>
      <w:tr w:rsidR="00357B97" w:rsidRPr="00A42282" w14:paraId="27EDB39F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C58FD7" w14:textId="2034E981" w:rsidR="00357B97" w:rsidRDefault="00357B97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F2C0CAA" w14:textId="0BE00698" w:rsidR="00357B97" w:rsidRPr="009D7BC0" w:rsidRDefault="00357B97" w:rsidP="00357B97">
            <w:pPr>
              <w:rPr>
                <w:sz w:val="24"/>
                <w:szCs w:val="24"/>
              </w:rPr>
            </w:pPr>
            <w:r w:rsidRPr="009D7BC0">
              <w:rPr>
                <w:sz w:val="24"/>
                <w:szCs w:val="24"/>
              </w:rPr>
              <w:t>Student zna i rozumie zasady etyki zawodowej psychologa klinicznego w zakresie prowadzenia postępowania diagnostycznego</w:t>
            </w:r>
            <w:r w:rsidR="009D7BC0" w:rsidRPr="009D7BC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EE9C44" w14:textId="2737BADD" w:rsidR="00357B97" w:rsidRPr="009D7BC0" w:rsidRDefault="00357B97" w:rsidP="00814E36">
            <w:pPr>
              <w:jc w:val="center"/>
              <w:rPr>
                <w:sz w:val="24"/>
                <w:szCs w:val="24"/>
              </w:rPr>
            </w:pPr>
            <w:r w:rsidRPr="009D7BC0">
              <w:rPr>
                <w:sz w:val="24"/>
                <w:szCs w:val="24"/>
              </w:rPr>
              <w:t>PS_W09</w:t>
            </w:r>
          </w:p>
        </w:tc>
      </w:tr>
      <w:tr w:rsidR="00D62D5D" w:rsidRPr="00A42282" w14:paraId="0BBB4A3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6E39F229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9D7BC0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3D3176D0" w:rsidR="00D62D5D" w:rsidRPr="009D7BC0" w:rsidRDefault="00814E36" w:rsidP="00814E36">
            <w:pPr>
              <w:rPr>
                <w:sz w:val="24"/>
                <w:szCs w:val="24"/>
              </w:rPr>
            </w:pPr>
            <w:r w:rsidRPr="009D7BC0">
              <w:rPr>
                <w:sz w:val="24"/>
                <w:szCs w:val="24"/>
              </w:rPr>
              <w:t>Student</w:t>
            </w:r>
            <w:r w:rsidR="009D7BC0" w:rsidRPr="009D7BC0">
              <w:rPr>
                <w:sz w:val="24"/>
                <w:szCs w:val="24"/>
              </w:rPr>
              <w:t xml:space="preserve"> </w:t>
            </w:r>
            <w:r w:rsidRPr="009D7BC0">
              <w:rPr>
                <w:sz w:val="24"/>
                <w:szCs w:val="24"/>
              </w:rPr>
              <w:t>potrafi wykorzystać wiedzę teoretyczną z zakresu psychologii klinicznej zaburzeń psychicznych i zaburzeń zachowania oraz powiązanych z nią dyscyplin do analizowania i interpretowania ludzkich zachowań</w:t>
            </w:r>
            <w:r w:rsidR="009D7BC0" w:rsidRPr="009D7BC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685A85" w14:textId="569FD2A1" w:rsidR="00814E36" w:rsidRPr="009D7BC0" w:rsidRDefault="003836A3" w:rsidP="00814E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814E36" w:rsidRPr="009D7BC0">
              <w:rPr>
                <w:sz w:val="24"/>
                <w:szCs w:val="24"/>
              </w:rPr>
              <w:t xml:space="preserve">_U01 </w:t>
            </w:r>
          </w:p>
          <w:p w14:paraId="4E3CC0BF" w14:textId="4B233B75" w:rsidR="007A2AB3" w:rsidRPr="009D7BC0" w:rsidRDefault="003836A3" w:rsidP="009D7B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814E36" w:rsidRPr="009D7BC0">
              <w:rPr>
                <w:sz w:val="24"/>
                <w:szCs w:val="24"/>
              </w:rPr>
              <w:t>_U0</w:t>
            </w:r>
            <w:r w:rsidR="00EB511E" w:rsidRPr="009D7BC0">
              <w:rPr>
                <w:sz w:val="24"/>
                <w:szCs w:val="24"/>
              </w:rPr>
              <w:t>4</w:t>
            </w:r>
            <w:r w:rsidR="00814E36" w:rsidRPr="009D7BC0">
              <w:rPr>
                <w:sz w:val="24"/>
                <w:szCs w:val="24"/>
              </w:rPr>
              <w:t xml:space="preserve"> </w:t>
            </w:r>
          </w:p>
        </w:tc>
      </w:tr>
      <w:tr w:rsidR="009D7BC0" w:rsidRPr="00A42282" w14:paraId="5A1CF637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C216D1C" w14:textId="4C9F3829" w:rsidR="009D7BC0" w:rsidRDefault="009D7BC0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9638D09" w14:textId="41513369" w:rsidR="009D7BC0" w:rsidRPr="003836A3" w:rsidRDefault="003836A3" w:rsidP="009D7BC0">
            <w:pPr>
              <w:rPr>
                <w:sz w:val="24"/>
                <w:szCs w:val="24"/>
              </w:rPr>
            </w:pPr>
            <w:r w:rsidRPr="003836A3">
              <w:rPr>
                <w:sz w:val="24"/>
                <w:szCs w:val="24"/>
              </w:rPr>
              <w:t xml:space="preserve">Student </w:t>
            </w:r>
            <w:r w:rsidR="009D7BC0" w:rsidRPr="003836A3">
              <w:rPr>
                <w:sz w:val="24"/>
                <w:szCs w:val="24"/>
              </w:rPr>
              <w:t xml:space="preserve">potrafi </w:t>
            </w:r>
            <w:r w:rsidR="00D46116">
              <w:rPr>
                <w:sz w:val="24"/>
                <w:szCs w:val="24"/>
              </w:rPr>
              <w:t xml:space="preserve">wykorzystywać posiadaną wiedzę do </w:t>
            </w:r>
            <w:r w:rsidR="009D7BC0" w:rsidRPr="003836A3">
              <w:rPr>
                <w:sz w:val="24"/>
                <w:szCs w:val="24"/>
              </w:rPr>
              <w:t>zaplanowa</w:t>
            </w:r>
            <w:r w:rsidR="00D46116">
              <w:rPr>
                <w:sz w:val="24"/>
                <w:szCs w:val="24"/>
              </w:rPr>
              <w:t>nia</w:t>
            </w:r>
            <w:r w:rsidR="009D7BC0" w:rsidRPr="003836A3">
              <w:rPr>
                <w:sz w:val="24"/>
                <w:szCs w:val="24"/>
              </w:rPr>
              <w:t xml:space="preserve"> oraz przeprowadz</w:t>
            </w:r>
            <w:r w:rsidR="00D46116">
              <w:rPr>
                <w:sz w:val="24"/>
                <w:szCs w:val="24"/>
              </w:rPr>
              <w:t>enia</w:t>
            </w:r>
            <w:r w:rsidR="009D7BC0" w:rsidRPr="003836A3">
              <w:rPr>
                <w:sz w:val="24"/>
                <w:szCs w:val="24"/>
              </w:rPr>
              <w:t xml:space="preserve"> proces</w:t>
            </w:r>
            <w:r w:rsidR="00D46116">
              <w:rPr>
                <w:sz w:val="24"/>
                <w:szCs w:val="24"/>
              </w:rPr>
              <w:t>u</w:t>
            </w:r>
            <w:r w:rsidR="009D7BC0" w:rsidRPr="003836A3">
              <w:rPr>
                <w:sz w:val="24"/>
                <w:szCs w:val="24"/>
              </w:rPr>
              <w:t xml:space="preserve"> diagnostyczn</w:t>
            </w:r>
            <w:r w:rsidR="00D46116">
              <w:rPr>
                <w:sz w:val="24"/>
                <w:szCs w:val="24"/>
              </w:rPr>
              <w:t>ego</w:t>
            </w:r>
            <w:r w:rsidR="009D7BC0" w:rsidRPr="003836A3">
              <w:rPr>
                <w:sz w:val="24"/>
                <w:szCs w:val="24"/>
              </w:rPr>
              <w:t xml:space="preserve"> dotycząc</w:t>
            </w:r>
            <w:r w:rsidR="00D46116">
              <w:rPr>
                <w:sz w:val="24"/>
                <w:szCs w:val="24"/>
              </w:rPr>
              <w:t>ego</w:t>
            </w:r>
            <w:r w:rsidR="009D7BC0" w:rsidRPr="003836A3">
              <w:rPr>
                <w:sz w:val="24"/>
                <w:szCs w:val="24"/>
              </w:rPr>
              <w:t xml:space="preserve"> różnych sfer funkcjonowania człowieka, potrafi interpretować uzyskane wyniki i integrować dane pochodzące z poznanych metod badawczych oraz wskazać kierunki dalszych działań psychologicznych uwzględniające indywidualne (środowiskowe) potrzeby oraz zasoby jednostki (grupy społecznej)</w:t>
            </w:r>
            <w:r w:rsidRPr="003836A3">
              <w:rPr>
                <w:sz w:val="24"/>
                <w:szCs w:val="24"/>
              </w:rPr>
              <w:t xml:space="preserve">; w oparciu o wiedzę i kompetencje praktyczne potrafi </w:t>
            </w:r>
            <w:r w:rsidR="009D7BC0" w:rsidRPr="003836A3">
              <w:rPr>
                <w:sz w:val="24"/>
                <w:szCs w:val="24"/>
              </w:rPr>
              <w:t>przeprowadzić badanie za pomocą wywiadu klinicznego oraz obserwacji, a także kompetentnie posługiwać się poznanymi testami</w:t>
            </w:r>
            <w:r w:rsidRPr="003836A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0AC8F2" w14:textId="749EDDE8" w:rsidR="009D7BC0" w:rsidRPr="003836A3" w:rsidRDefault="003836A3" w:rsidP="009D7BC0">
            <w:pPr>
              <w:jc w:val="center"/>
              <w:rPr>
                <w:sz w:val="24"/>
                <w:szCs w:val="24"/>
              </w:rPr>
            </w:pPr>
            <w:r w:rsidRPr="003836A3">
              <w:rPr>
                <w:sz w:val="24"/>
                <w:szCs w:val="24"/>
              </w:rPr>
              <w:t>PS</w:t>
            </w:r>
            <w:r w:rsidR="009D7BC0" w:rsidRPr="003836A3">
              <w:rPr>
                <w:sz w:val="24"/>
                <w:szCs w:val="24"/>
              </w:rPr>
              <w:t>_U0</w:t>
            </w:r>
            <w:r w:rsidRPr="003836A3">
              <w:rPr>
                <w:sz w:val="24"/>
                <w:szCs w:val="24"/>
              </w:rPr>
              <w:t>2</w:t>
            </w:r>
          </w:p>
          <w:p w14:paraId="3DCBC8C0" w14:textId="6F4FB41D" w:rsidR="009D7BC0" w:rsidRPr="003836A3" w:rsidRDefault="003836A3" w:rsidP="009D7BC0">
            <w:pPr>
              <w:jc w:val="center"/>
              <w:rPr>
                <w:sz w:val="24"/>
                <w:szCs w:val="24"/>
              </w:rPr>
            </w:pPr>
            <w:r w:rsidRPr="003836A3">
              <w:rPr>
                <w:sz w:val="24"/>
                <w:szCs w:val="24"/>
              </w:rPr>
              <w:t>PS</w:t>
            </w:r>
            <w:r w:rsidR="009D7BC0" w:rsidRPr="003836A3">
              <w:rPr>
                <w:sz w:val="24"/>
                <w:szCs w:val="24"/>
              </w:rPr>
              <w:t xml:space="preserve">_U13 </w:t>
            </w:r>
          </w:p>
          <w:p w14:paraId="0B265F26" w14:textId="2C4AF49D" w:rsidR="009D7BC0" w:rsidRPr="003836A3" w:rsidRDefault="003836A3" w:rsidP="009D7BC0">
            <w:pPr>
              <w:jc w:val="center"/>
              <w:rPr>
                <w:sz w:val="24"/>
                <w:szCs w:val="24"/>
              </w:rPr>
            </w:pPr>
            <w:r w:rsidRPr="003836A3">
              <w:rPr>
                <w:sz w:val="24"/>
                <w:szCs w:val="24"/>
              </w:rPr>
              <w:t>PS</w:t>
            </w:r>
            <w:r w:rsidR="009D7BC0" w:rsidRPr="003836A3">
              <w:rPr>
                <w:sz w:val="24"/>
                <w:szCs w:val="24"/>
              </w:rPr>
              <w:t>_U14</w:t>
            </w:r>
          </w:p>
        </w:tc>
      </w:tr>
      <w:tr w:rsidR="009D7BC0" w:rsidRPr="00A42282" w14:paraId="1E6A43D7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EC08FD" w14:textId="40B974FC" w:rsidR="009D7BC0" w:rsidRDefault="009D7BC0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2185E9" w14:textId="20399C23" w:rsidR="009D7BC0" w:rsidRPr="003836A3" w:rsidRDefault="003836A3" w:rsidP="009D7BC0">
            <w:pPr>
              <w:rPr>
                <w:sz w:val="24"/>
                <w:szCs w:val="24"/>
              </w:rPr>
            </w:pPr>
            <w:r w:rsidRPr="003836A3">
              <w:rPr>
                <w:sz w:val="24"/>
                <w:szCs w:val="24"/>
              </w:rPr>
              <w:t>Student</w:t>
            </w:r>
            <w:r w:rsidR="009D7BC0" w:rsidRPr="003836A3">
              <w:rPr>
                <w:sz w:val="24"/>
                <w:szCs w:val="24"/>
              </w:rPr>
              <w:t xml:space="preserve"> </w:t>
            </w:r>
            <w:r w:rsidR="00410EF3">
              <w:rPr>
                <w:sz w:val="24"/>
                <w:szCs w:val="24"/>
              </w:rPr>
              <w:t xml:space="preserve">potrafi </w:t>
            </w:r>
            <w:r w:rsidR="00F55162">
              <w:rPr>
                <w:sz w:val="24"/>
                <w:szCs w:val="24"/>
              </w:rPr>
              <w:t xml:space="preserve">wykorzystywać posiadaną wiedzę do </w:t>
            </w:r>
            <w:r w:rsidR="009D7BC0" w:rsidRPr="003836A3">
              <w:rPr>
                <w:sz w:val="24"/>
                <w:szCs w:val="24"/>
              </w:rPr>
              <w:t>formułowa</w:t>
            </w:r>
            <w:r w:rsidR="00F55162">
              <w:rPr>
                <w:sz w:val="24"/>
                <w:szCs w:val="24"/>
              </w:rPr>
              <w:t>nia</w:t>
            </w:r>
            <w:r w:rsidR="009D7BC0" w:rsidRPr="003836A3">
              <w:rPr>
                <w:sz w:val="24"/>
                <w:szCs w:val="24"/>
              </w:rPr>
              <w:t xml:space="preserve"> proble</w:t>
            </w:r>
            <w:r w:rsidR="00F55162">
              <w:rPr>
                <w:sz w:val="24"/>
                <w:szCs w:val="24"/>
              </w:rPr>
              <w:t>mów</w:t>
            </w:r>
            <w:r w:rsidR="009D7BC0" w:rsidRPr="003836A3">
              <w:rPr>
                <w:sz w:val="24"/>
                <w:szCs w:val="24"/>
              </w:rPr>
              <w:t xml:space="preserve"> badawcz</w:t>
            </w:r>
            <w:r w:rsidR="00410EF3">
              <w:rPr>
                <w:sz w:val="24"/>
                <w:szCs w:val="24"/>
              </w:rPr>
              <w:t>y</w:t>
            </w:r>
            <w:r w:rsidR="00F55162">
              <w:rPr>
                <w:sz w:val="24"/>
                <w:szCs w:val="24"/>
              </w:rPr>
              <w:t>ch</w:t>
            </w:r>
            <w:r w:rsidR="009D7BC0" w:rsidRPr="003836A3">
              <w:rPr>
                <w:sz w:val="24"/>
                <w:szCs w:val="24"/>
              </w:rPr>
              <w:t xml:space="preserve">, potrafi wyjaśnić etiologię psychopatologii oraz dobrać adekwatne narzędzia badawcze służące procesowi diagnozy klinicznej; </w:t>
            </w:r>
            <w:r w:rsidR="00410EF3">
              <w:rPr>
                <w:sz w:val="24"/>
                <w:szCs w:val="24"/>
              </w:rPr>
              <w:t xml:space="preserve">potrafi </w:t>
            </w:r>
            <w:r w:rsidR="009D7BC0" w:rsidRPr="003836A3">
              <w:rPr>
                <w:sz w:val="24"/>
                <w:szCs w:val="24"/>
              </w:rPr>
              <w:t>przestrzega</w:t>
            </w:r>
            <w:r w:rsidR="00410EF3">
              <w:rPr>
                <w:sz w:val="24"/>
                <w:szCs w:val="24"/>
              </w:rPr>
              <w:t>ć</w:t>
            </w:r>
            <w:r w:rsidR="009D7BC0" w:rsidRPr="003836A3">
              <w:rPr>
                <w:sz w:val="24"/>
                <w:szCs w:val="24"/>
              </w:rPr>
              <w:t xml:space="preserve"> zasad dotyczących zachowania tajemnicy zawodowej, poufności i prywatności, potrafi stosować je w praktyce.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1B17BC" w14:textId="4B1C731D" w:rsidR="009D7BC0" w:rsidRPr="003836A3" w:rsidRDefault="003836A3" w:rsidP="00814E36">
            <w:pPr>
              <w:jc w:val="center"/>
              <w:rPr>
                <w:sz w:val="24"/>
                <w:szCs w:val="24"/>
              </w:rPr>
            </w:pPr>
            <w:r w:rsidRPr="003836A3">
              <w:rPr>
                <w:sz w:val="24"/>
                <w:szCs w:val="24"/>
              </w:rPr>
              <w:t>PS_U12</w:t>
            </w:r>
          </w:p>
        </w:tc>
      </w:tr>
      <w:tr w:rsidR="00D62D5D" w:rsidRPr="00A42282" w14:paraId="581CC206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D8D7EB5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836A3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3C444B91" w:rsidR="00D62D5D" w:rsidRPr="00753BD8" w:rsidRDefault="00814E36" w:rsidP="00814E36">
            <w:pPr>
              <w:rPr>
                <w:sz w:val="24"/>
                <w:szCs w:val="24"/>
              </w:rPr>
            </w:pPr>
            <w:r w:rsidRPr="00753BD8">
              <w:rPr>
                <w:sz w:val="24"/>
                <w:szCs w:val="24"/>
              </w:rPr>
              <w:t>Student</w:t>
            </w:r>
            <w:r w:rsidR="003836A3" w:rsidRPr="00753BD8">
              <w:rPr>
                <w:sz w:val="24"/>
                <w:szCs w:val="24"/>
              </w:rPr>
              <w:t xml:space="preserve"> </w:t>
            </w:r>
            <w:r w:rsidR="00410EF3">
              <w:rPr>
                <w:sz w:val="24"/>
                <w:szCs w:val="24"/>
              </w:rPr>
              <w:t xml:space="preserve">jest gotów przyjąć </w:t>
            </w:r>
            <w:r w:rsidRPr="00753BD8">
              <w:rPr>
                <w:sz w:val="24"/>
                <w:szCs w:val="24"/>
              </w:rPr>
              <w:t xml:space="preserve">postawę szacunku wobec osób o różnych potrzebach w zakresie różnych form pomocy psychologicznej; </w:t>
            </w:r>
            <w:r w:rsidR="00410EF3">
              <w:rPr>
                <w:sz w:val="24"/>
                <w:szCs w:val="24"/>
              </w:rPr>
              <w:t xml:space="preserve">jest gotów </w:t>
            </w:r>
            <w:r w:rsidRPr="00753BD8">
              <w:rPr>
                <w:sz w:val="24"/>
                <w:szCs w:val="24"/>
              </w:rPr>
              <w:t>okaz</w:t>
            </w:r>
            <w:r w:rsidR="00410EF3">
              <w:rPr>
                <w:sz w:val="24"/>
                <w:szCs w:val="24"/>
              </w:rPr>
              <w:t>ać</w:t>
            </w:r>
            <w:r w:rsidRPr="00753BD8">
              <w:rPr>
                <w:sz w:val="24"/>
                <w:szCs w:val="24"/>
              </w:rPr>
              <w:t xml:space="preserve"> zrozumienie dla sytuacji ludzi z różnymi problemami i trudnościami</w:t>
            </w:r>
            <w:r w:rsidR="00EB511E" w:rsidRPr="00753BD8">
              <w:rPr>
                <w:sz w:val="24"/>
                <w:szCs w:val="24"/>
              </w:rPr>
              <w:t>,</w:t>
            </w:r>
            <w:r w:rsidR="003836A3" w:rsidRPr="00753BD8">
              <w:rPr>
                <w:sz w:val="24"/>
                <w:szCs w:val="24"/>
              </w:rPr>
              <w:t xml:space="preserve"> </w:t>
            </w:r>
            <w:r w:rsidRPr="00753BD8">
              <w:rPr>
                <w:sz w:val="24"/>
                <w:szCs w:val="24"/>
              </w:rPr>
              <w:t>ma świadomość specyfiki relacji interpersonalnej w sytuacji pomocy psychologicznej</w:t>
            </w:r>
            <w:r w:rsidR="003836A3" w:rsidRPr="00753BD8">
              <w:rPr>
                <w:sz w:val="24"/>
                <w:szCs w:val="24"/>
              </w:rPr>
              <w:t>, w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78D9BE" w14:textId="2C17F5EE" w:rsidR="00814E36" w:rsidRPr="00753BD8" w:rsidRDefault="00753BD8" w:rsidP="00814E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814E36" w:rsidRPr="00753BD8">
              <w:rPr>
                <w:sz w:val="24"/>
                <w:szCs w:val="24"/>
              </w:rPr>
              <w:t>_K0</w:t>
            </w:r>
            <w:r w:rsidR="00EB511E" w:rsidRPr="00753BD8">
              <w:rPr>
                <w:sz w:val="24"/>
                <w:szCs w:val="24"/>
              </w:rPr>
              <w:t>3</w:t>
            </w:r>
          </w:p>
          <w:p w14:paraId="2C3A6AB7" w14:textId="7EFF6BCC" w:rsidR="00D62D5D" w:rsidRPr="00753BD8" w:rsidRDefault="00D62D5D" w:rsidP="003836A3">
            <w:pPr>
              <w:jc w:val="center"/>
              <w:rPr>
                <w:sz w:val="24"/>
                <w:szCs w:val="24"/>
              </w:rPr>
            </w:pPr>
          </w:p>
        </w:tc>
      </w:tr>
      <w:tr w:rsidR="003836A3" w:rsidRPr="00A42282" w14:paraId="5317CCE5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29E3D9" w14:textId="7D97502C" w:rsidR="003836A3" w:rsidRDefault="003836A3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616DDEA" w14:textId="592A9942" w:rsidR="003836A3" w:rsidRPr="00753BD8" w:rsidRDefault="00753BD8" w:rsidP="003836A3">
            <w:pPr>
              <w:rPr>
                <w:sz w:val="24"/>
                <w:szCs w:val="24"/>
              </w:rPr>
            </w:pPr>
            <w:r w:rsidRPr="00753BD8">
              <w:rPr>
                <w:sz w:val="24"/>
                <w:szCs w:val="24"/>
              </w:rPr>
              <w:t xml:space="preserve">Student </w:t>
            </w:r>
            <w:r w:rsidR="00410EF3">
              <w:rPr>
                <w:sz w:val="24"/>
                <w:szCs w:val="24"/>
              </w:rPr>
              <w:t>jest gotów wykazać</w:t>
            </w:r>
            <w:r w:rsidR="003836A3" w:rsidRPr="00753BD8">
              <w:rPr>
                <w:sz w:val="24"/>
                <w:szCs w:val="24"/>
              </w:rPr>
              <w:t xml:space="preserve"> troskę o prawidłowy przebieg diagnozy i interwencji psychologicznej, tak by nie przyniosła jakiejkolwiek szkody badanym osobom. Jest </w:t>
            </w:r>
            <w:r w:rsidR="00410EF3">
              <w:rPr>
                <w:sz w:val="24"/>
                <w:szCs w:val="24"/>
              </w:rPr>
              <w:t>gotów na</w:t>
            </w:r>
            <w:r w:rsidR="003836A3" w:rsidRPr="00753BD8">
              <w:rPr>
                <w:sz w:val="24"/>
                <w:szCs w:val="24"/>
              </w:rPr>
              <w:t xml:space="preserve"> pomoc ekspertów i superwizorów, ma świadomość znaczenia dbałości o zdrowie psychiczne i fizyczne</w:t>
            </w:r>
            <w:r w:rsidR="001E5BE7">
              <w:rPr>
                <w:sz w:val="24"/>
                <w:szCs w:val="24"/>
              </w:rPr>
              <w:t xml:space="preserve">; jest gotów </w:t>
            </w:r>
            <w:r w:rsidR="003836A3" w:rsidRPr="00753BD8">
              <w:rPr>
                <w:sz w:val="24"/>
                <w:szCs w:val="24"/>
              </w:rPr>
              <w:t>identyfik</w:t>
            </w:r>
            <w:r w:rsidR="001E5BE7">
              <w:rPr>
                <w:sz w:val="24"/>
                <w:szCs w:val="24"/>
              </w:rPr>
              <w:t>ować</w:t>
            </w:r>
            <w:r w:rsidR="003836A3" w:rsidRPr="00753BD8">
              <w:rPr>
                <w:sz w:val="24"/>
                <w:szCs w:val="24"/>
              </w:rPr>
              <w:t xml:space="preserve"> indywidualne, społeczne i środowiskowe zagrożenia dla zdrowia psychicznego i somatycznego</w:t>
            </w:r>
            <w:r w:rsidRPr="00753BD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5EB494" w14:textId="7654A56E" w:rsidR="003836A3" w:rsidRPr="00753BD8" w:rsidRDefault="00753BD8" w:rsidP="003836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3836A3" w:rsidRPr="00753BD8">
              <w:rPr>
                <w:sz w:val="24"/>
                <w:szCs w:val="24"/>
              </w:rPr>
              <w:t xml:space="preserve">_K05 </w:t>
            </w:r>
          </w:p>
          <w:p w14:paraId="264C2AEF" w14:textId="6ADC32A9" w:rsidR="003836A3" w:rsidRPr="00753BD8" w:rsidRDefault="00753BD8" w:rsidP="003836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3836A3" w:rsidRPr="00753BD8">
              <w:rPr>
                <w:sz w:val="24"/>
                <w:szCs w:val="24"/>
              </w:rPr>
              <w:t>_K06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016C7B7E" w14:textId="40E70A2F" w:rsidR="00C9228D" w:rsidRPr="00753BD8" w:rsidRDefault="00C9228D" w:rsidP="00D14745">
            <w:pPr>
              <w:widowControl w:val="0"/>
              <w:numPr>
                <w:ilvl w:val="0"/>
                <w:numId w:val="2"/>
              </w:numPr>
              <w:ind w:left="714" w:right="487" w:hanging="357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753BD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Zaburzenia psychiczne i zaburzenia zachowania wg ICD-11. Objawy psychopatologiczne i zespoły objawów. Psychologiczna profil cech psychologicznych oraz specyfika funkcjonowania osób z zaburzeniami psychicznymi i zachowania (wg</w:t>
            </w:r>
            <w:r w:rsidR="009300EE" w:rsidRPr="00753BD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 –</w:t>
            </w:r>
            <w:r w:rsidRPr="00753BD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 ICD</w:t>
            </w:r>
            <w:r w:rsidR="009300EE" w:rsidRPr="00753BD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-</w:t>
            </w:r>
            <w:r w:rsidRPr="00753BD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11)</w:t>
            </w:r>
            <w:r w:rsidR="009300EE" w:rsidRPr="00753BD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.</w:t>
            </w:r>
            <w:r w:rsidRPr="00753BD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  </w:t>
            </w:r>
          </w:p>
          <w:p w14:paraId="3F6D35A2" w14:textId="74926498" w:rsidR="009300EE" w:rsidRPr="00753BD8" w:rsidRDefault="009300EE" w:rsidP="00D14745">
            <w:pPr>
              <w:widowControl w:val="0"/>
              <w:numPr>
                <w:ilvl w:val="0"/>
                <w:numId w:val="2"/>
              </w:numPr>
              <w:ind w:left="714" w:right="487" w:hanging="357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753BD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Kryteria diagnostyczne zaburzeń psychicznych wg ICD-11 a DSM-5.</w:t>
            </w:r>
          </w:p>
          <w:p w14:paraId="2C19F342" w14:textId="5D27A3A9" w:rsidR="00C9228D" w:rsidRPr="00753BD8" w:rsidRDefault="00C9228D" w:rsidP="00D14745">
            <w:pPr>
              <w:widowControl w:val="0"/>
              <w:numPr>
                <w:ilvl w:val="0"/>
                <w:numId w:val="2"/>
              </w:numPr>
              <w:ind w:left="714" w:right="487" w:hanging="357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753BD8">
              <w:rPr>
                <w:sz w:val="24"/>
                <w:szCs w:val="24"/>
              </w:rPr>
              <w:t>Pojęcie normy i patologii psychicznej - współwystępowani</w:t>
            </w:r>
            <w:r w:rsidR="002E5EDB" w:rsidRPr="00753BD8">
              <w:rPr>
                <w:sz w:val="24"/>
                <w:szCs w:val="24"/>
              </w:rPr>
              <w:t>e</w:t>
            </w:r>
            <w:r w:rsidRPr="00753BD8">
              <w:rPr>
                <w:sz w:val="24"/>
                <w:szCs w:val="24"/>
              </w:rPr>
              <w:t xml:space="preserve"> i różnicowani</w:t>
            </w:r>
            <w:r w:rsidR="002E5EDB" w:rsidRPr="00753BD8">
              <w:rPr>
                <w:sz w:val="24"/>
                <w:szCs w:val="24"/>
              </w:rPr>
              <w:t>e</w:t>
            </w:r>
            <w:r w:rsidRPr="00753BD8">
              <w:rPr>
                <w:sz w:val="24"/>
                <w:szCs w:val="24"/>
              </w:rPr>
              <w:t xml:space="preserve"> mechanizmów i symptomatologii u pacjentów z różnymi rozpoznaniami zaburzeń nerwicowych </w:t>
            </w:r>
            <w:bookmarkStart w:id="0" w:name="_Hlk110604287"/>
            <w:r w:rsidRPr="00753BD8">
              <w:rPr>
                <w:sz w:val="24"/>
                <w:szCs w:val="24"/>
              </w:rPr>
              <w:t>(Różnicowanie symptomów i mechanizmów w poszczególnych zaburzeniach lękowych. Współwystępowanie symptomatologii lękowej, depresyjnej i somatycznej z innymi zaburzeniami).</w:t>
            </w:r>
            <w:bookmarkEnd w:id="0"/>
          </w:p>
          <w:p w14:paraId="7A95E63E" w14:textId="219C17B6" w:rsidR="00C9228D" w:rsidRPr="00753BD8" w:rsidRDefault="00C9228D" w:rsidP="00D14745">
            <w:pPr>
              <w:pStyle w:val="Akapitzlist"/>
              <w:numPr>
                <w:ilvl w:val="0"/>
                <w:numId w:val="2"/>
              </w:numPr>
              <w:spacing w:before="0" w:after="0"/>
              <w:ind w:left="714" w:hanging="357"/>
              <w:rPr>
                <w:sz w:val="24"/>
                <w:szCs w:val="24"/>
                <w:lang w:val="pl-PL"/>
              </w:rPr>
            </w:pPr>
            <w:r w:rsidRPr="00753BD8">
              <w:rPr>
                <w:sz w:val="24"/>
                <w:szCs w:val="24"/>
                <w:lang w:val="pl-PL"/>
              </w:rPr>
              <w:t>Współwystępowani</w:t>
            </w:r>
            <w:r w:rsidR="002E5EDB" w:rsidRPr="00753BD8">
              <w:rPr>
                <w:sz w:val="24"/>
                <w:szCs w:val="24"/>
                <w:lang w:val="pl-PL"/>
              </w:rPr>
              <w:t>e</w:t>
            </w:r>
            <w:r w:rsidRPr="00753BD8">
              <w:rPr>
                <w:sz w:val="24"/>
                <w:szCs w:val="24"/>
                <w:lang w:val="pl-PL"/>
              </w:rPr>
              <w:t xml:space="preserve"> i różnicowani</w:t>
            </w:r>
            <w:r w:rsidR="002E5EDB" w:rsidRPr="00753BD8">
              <w:rPr>
                <w:sz w:val="24"/>
                <w:szCs w:val="24"/>
                <w:lang w:val="pl-PL"/>
              </w:rPr>
              <w:t>e</w:t>
            </w:r>
            <w:r w:rsidRPr="00753BD8">
              <w:rPr>
                <w:sz w:val="24"/>
                <w:szCs w:val="24"/>
                <w:lang w:val="pl-PL"/>
              </w:rPr>
              <w:t xml:space="preserve"> mechanizmów i symptomatologii pacjentów z różnymi rozpoznaniami zaburzeń osobowości i zachowania (Różnicowanie symptomów</w:t>
            </w:r>
            <w:r w:rsidR="009300EE" w:rsidRPr="00753BD8">
              <w:rPr>
                <w:sz w:val="24"/>
                <w:szCs w:val="24"/>
                <w:lang w:val="pl-PL"/>
              </w:rPr>
              <w:t xml:space="preserve"> </w:t>
            </w:r>
            <w:r w:rsidRPr="00753BD8">
              <w:rPr>
                <w:sz w:val="24"/>
                <w:szCs w:val="24"/>
                <w:lang w:val="pl-PL"/>
              </w:rPr>
              <w:t xml:space="preserve">i mechanizmów w poszczególnych zaburzeniach osobowości. Współwystępowanie </w:t>
            </w:r>
            <w:r w:rsidRPr="00753BD8">
              <w:rPr>
                <w:sz w:val="24"/>
                <w:szCs w:val="24"/>
                <w:lang w:val="pl-PL"/>
              </w:rPr>
              <w:lastRenderedPageBreak/>
              <w:t>symptomatologii zaburzeń osobowości  z innymi zaburzeniami. Specyfika leczenia i pomocy psychoterapeutycznej dla pacjentów z zaburzeniami osobowości i zachowania).</w:t>
            </w:r>
          </w:p>
          <w:p w14:paraId="338F1AE7" w14:textId="7BF128E1" w:rsidR="00BD709C" w:rsidRPr="00753BD8" w:rsidRDefault="00C9228D" w:rsidP="00D14745">
            <w:pPr>
              <w:pStyle w:val="Akapitzlist"/>
              <w:numPr>
                <w:ilvl w:val="0"/>
                <w:numId w:val="2"/>
              </w:numPr>
              <w:spacing w:before="0" w:after="0"/>
              <w:ind w:left="714" w:hanging="357"/>
              <w:rPr>
                <w:sz w:val="24"/>
                <w:szCs w:val="24"/>
                <w:lang w:val="pl-PL"/>
              </w:rPr>
            </w:pPr>
            <w:r w:rsidRPr="00753BD8">
              <w:rPr>
                <w:sz w:val="24"/>
                <w:szCs w:val="24"/>
                <w:lang w:val="pl-PL"/>
              </w:rPr>
              <w:t>Współwystępowani</w:t>
            </w:r>
            <w:r w:rsidR="002E5EDB" w:rsidRPr="00753BD8">
              <w:rPr>
                <w:sz w:val="24"/>
                <w:szCs w:val="24"/>
                <w:lang w:val="pl-PL"/>
              </w:rPr>
              <w:t>e</w:t>
            </w:r>
            <w:r w:rsidRPr="00753BD8">
              <w:rPr>
                <w:sz w:val="24"/>
                <w:szCs w:val="24"/>
                <w:lang w:val="pl-PL"/>
              </w:rPr>
              <w:t xml:space="preserve"> i różnicowani</w:t>
            </w:r>
            <w:r w:rsidR="002E5EDB" w:rsidRPr="00753BD8">
              <w:rPr>
                <w:sz w:val="24"/>
                <w:szCs w:val="24"/>
                <w:lang w:val="pl-PL"/>
              </w:rPr>
              <w:t>e</w:t>
            </w:r>
            <w:r w:rsidRPr="00753BD8">
              <w:rPr>
                <w:sz w:val="24"/>
                <w:szCs w:val="24"/>
                <w:lang w:val="pl-PL"/>
              </w:rPr>
              <w:t xml:space="preserve"> mechanizmów i symptomatologii pacjentów z różnymi rozpoznaniami zaburzeń afektywnych (Różnicowanie symptomów i mechanizmów w poszczególnych zaburzeniach afektywnych. Współwystępowanie symptomatologii depresyjnej z innymi zaburzeniami. Specyfika leczenia i pomocy psychoterapeutycznej dla pacjentów z zaburzeniami afektywnymi).</w:t>
            </w:r>
          </w:p>
          <w:p w14:paraId="73106FC1" w14:textId="28778EBB" w:rsidR="00BD709C" w:rsidRPr="00753BD8" w:rsidRDefault="00C9228D" w:rsidP="00D14745">
            <w:pPr>
              <w:pStyle w:val="Akapitzlist"/>
              <w:numPr>
                <w:ilvl w:val="0"/>
                <w:numId w:val="2"/>
              </w:numPr>
              <w:spacing w:before="0" w:after="0"/>
              <w:ind w:left="714" w:hanging="357"/>
              <w:rPr>
                <w:sz w:val="24"/>
                <w:szCs w:val="24"/>
                <w:lang w:val="pl-PL"/>
              </w:rPr>
            </w:pPr>
            <w:r w:rsidRPr="00753BD8">
              <w:rPr>
                <w:sz w:val="24"/>
                <w:szCs w:val="24"/>
                <w:lang w:val="pl-PL"/>
              </w:rPr>
              <w:t>Współwystępowani</w:t>
            </w:r>
            <w:r w:rsidR="002E5EDB" w:rsidRPr="00753BD8">
              <w:rPr>
                <w:sz w:val="24"/>
                <w:szCs w:val="24"/>
                <w:lang w:val="pl-PL"/>
              </w:rPr>
              <w:t>e</w:t>
            </w:r>
            <w:r w:rsidRPr="00753BD8">
              <w:rPr>
                <w:sz w:val="24"/>
                <w:szCs w:val="24"/>
                <w:lang w:val="pl-PL"/>
              </w:rPr>
              <w:t xml:space="preserve"> i różnicowani</w:t>
            </w:r>
            <w:r w:rsidR="002E5EDB" w:rsidRPr="00753BD8">
              <w:rPr>
                <w:sz w:val="24"/>
                <w:szCs w:val="24"/>
                <w:lang w:val="pl-PL"/>
              </w:rPr>
              <w:t>e</w:t>
            </w:r>
            <w:r w:rsidRPr="00753BD8">
              <w:rPr>
                <w:sz w:val="24"/>
                <w:szCs w:val="24"/>
                <w:lang w:val="pl-PL"/>
              </w:rPr>
              <w:t xml:space="preserve"> mechanizmów i symptomatologii pacjentów</w:t>
            </w:r>
            <w:r w:rsidR="00753BD8">
              <w:rPr>
                <w:sz w:val="24"/>
                <w:szCs w:val="24"/>
                <w:lang w:val="pl-PL"/>
              </w:rPr>
              <w:t xml:space="preserve"> </w:t>
            </w:r>
            <w:r w:rsidRPr="00753BD8">
              <w:rPr>
                <w:sz w:val="24"/>
                <w:szCs w:val="24"/>
                <w:lang w:val="pl-PL"/>
              </w:rPr>
              <w:t xml:space="preserve"> z</w:t>
            </w:r>
            <w:r w:rsidR="009300EE" w:rsidRPr="00753BD8">
              <w:rPr>
                <w:sz w:val="24"/>
                <w:szCs w:val="24"/>
                <w:lang w:val="pl-PL"/>
              </w:rPr>
              <w:t xml:space="preserve"> </w:t>
            </w:r>
            <w:r w:rsidRPr="00753BD8">
              <w:rPr>
                <w:sz w:val="24"/>
                <w:szCs w:val="24"/>
                <w:lang w:val="pl-PL"/>
              </w:rPr>
              <w:t>różnymi rozpoznaniami</w:t>
            </w:r>
            <w:r w:rsidR="009300EE" w:rsidRPr="00753BD8">
              <w:rPr>
                <w:sz w:val="24"/>
                <w:szCs w:val="24"/>
                <w:lang w:val="pl-PL"/>
              </w:rPr>
              <w:t xml:space="preserve"> </w:t>
            </w:r>
            <w:r w:rsidRPr="00753BD8">
              <w:rPr>
                <w:sz w:val="24"/>
                <w:szCs w:val="24"/>
                <w:lang w:val="pl-PL"/>
              </w:rPr>
              <w:t xml:space="preserve">zaburzeń psychotycznych (różnicowanie symptomów </w:t>
            </w:r>
            <w:r w:rsidR="00753BD8">
              <w:rPr>
                <w:sz w:val="24"/>
                <w:szCs w:val="24"/>
                <w:lang w:val="pl-PL"/>
              </w:rPr>
              <w:t xml:space="preserve"> </w:t>
            </w:r>
            <w:r w:rsidRPr="00753BD8">
              <w:rPr>
                <w:sz w:val="24"/>
                <w:szCs w:val="24"/>
                <w:lang w:val="pl-PL"/>
              </w:rPr>
              <w:t>i mechanizmów w poszczególnych typach zaburzeń psychotycznych).</w:t>
            </w:r>
            <w:r w:rsidR="002E5EDB" w:rsidRPr="00753BD8">
              <w:rPr>
                <w:sz w:val="24"/>
                <w:szCs w:val="24"/>
                <w:lang w:val="pl-PL"/>
              </w:rPr>
              <w:t xml:space="preserve"> </w:t>
            </w:r>
            <w:r w:rsidRPr="00753BD8">
              <w:rPr>
                <w:sz w:val="24"/>
                <w:szCs w:val="24"/>
                <w:lang w:val="pl-PL"/>
              </w:rPr>
              <w:t>Współwystępowanie symptomatologii psychotycznej z innymi zaburzeniami. Specyfika leczenia i pomocy psychoterapeutycznej dla pacjentów z zaburzeniami psychotycznymi.</w:t>
            </w:r>
          </w:p>
          <w:p w14:paraId="5E3A7504" w14:textId="77777777" w:rsidR="00BD709C" w:rsidRPr="00753BD8" w:rsidRDefault="00C9228D" w:rsidP="00D14745">
            <w:pPr>
              <w:pStyle w:val="Akapitzlist"/>
              <w:numPr>
                <w:ilvl w:val="0"/>
                <w:numId w:val="2"/>
              </w:numPr>
              <w:spacing w:before="0" w:after="0"/>
              <w:ind w:left="714" w:hanging="357"/>
              <w:rPr>
                <w:sz w:val="24"/>
                <w:szCs w:val="24"/>
                <w:lang w:val="pl-PL"/>
              </w:rPr>
            </w:pPr>
            <w:r w:rsidRPr="00753BD8">
              <w:rPr>
                <w:sz w:val="24"/>
                <w:szCs w:val="24"/>
                <w:lang w:val="pl-PL"/>
              </w:rPr>
              <w:t>Współwystępowani</w:t>
            </w:r>
            <w:r w:rsidR="002E5EDB" w:rsidRPr="00753BD8">
              <w:rPr>
                <w:sz w:val="24"/>
                <w:szCs w:val="24"/>
                <w:lang w:val="pl-PL"/>
              </w:rPr>
              <w:t>e</w:t>
            </w:r>
            <w:r w:rsidRPr="00753BD8">
              <w:rPr>
                <w:sz w:val="24"/>
                <w:szCs w:val="24"/>
                <w:lang w:val="pl-PL"/>
              </w:rPr>
              <w:t xml:space="preserve"> i różnicowani</w:t>
            </w:r>
            <w:r w:rsidR="002E5EDB" w:rsidRPr="00753BD8">
              <w:rPr>
                <w:sz w:val="24"/>
                <w:szCs w:val="24"/>
                <w:lang w:val="pl-PL"/>
              </w:rPr>
              <w:t>e</w:t>
            </w:r>
            <w:r w:rsidRPr="00753BD8">
              <w:rPr>
                <w:sz w:val="24"/>
                <w:szCs w:val="24"/>
                <w:lang w:val="pl-PL"/>
              </w:rPr>
              <w:t xml:space="preserve"> mechanizmów i symptomatologii pacjentów  z różnymi rozpoznaniami zaburzeń funkcji poznawczych (funkcji wykonawczych wskutek czynników psychogennych) i zaburzeń zachowania. </w:t>
            </w:r>
          </w:p>
          <w:p w14:paraId="10406552" w14:textId="17B241CD" w:rsidR="00D62D5D" w:rsidRPr="00753BD8" w:rsidRDefault="00C9228D" w:rsidP="00D14745">
            <w:pPr>
              <w:pStyle w:val="Akapitzlist"/>
              <w:numPr>
                <w:ilvl w:val="0"/>
                <w:numId w:val="2"/>
              </w:numPr>
              <w:spacing w:before="0" w:after="0"/>
              <w:ind w:left="714" w:hanging="357"/>
              <w:rPr>
                <w:sz w:val="24"/>
                <w:szCs w:val="24"/>
                <w:lang w:val="pl-PL"/>
              </w:rPr>
            </w:pPr>
            <w:r w:rsidRPr="00753BD8">
              <w:rPr>
                <w:sz w:val="24"/>
                <w:szCs w:val="24"/>
                <w:lang w:val="pl-PL"/>
              </w:rPr>
              <w:t>Specyfika leczenia i pomocy psychoterapeutycznej dla pacjentów z innymi zaburzeniami: organicznymi i zespołami behawioralnymi.</w:t>
            </w: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4A2DFFD1" w14:textId="52466B64" w:rsidR="00C9228D" w:rsidRPr="00753BD8" w:rsidRDefault="002E5EDB" w:rsidP="00753BD8">
            <w:pPr>
              <w:numPr>
                <w:ilvl w:val="1"/>
                <w:numId w:val="5"/>
              </w:numPr>
              <w:tabs>
                <w:tab w:val="left" w:pos="350"/>
                <w:tab w:val="left" w:pos="502"/>
                <w:tab w:val="left" w:pos="720"/>
              </w:tabs>
              <w:ind w:left="714" w:right="244" w:hanging="357"/>
              <w:rPr>
                <w:rFonts w:eastAsia="Arial Unicode MS"/>
                <w:sz w:val="24"/>
                <w:szCs w:val="24"/>
                <w:u w:color="000000"/>
              </w:rPr>
            </w:pPr>
            <w:r w:rsidRPr="00753BD8">
              <w:rPr>
                <w:rFonts w:eastAsia="Arial Unicode MS"/>
                <w:sz w:val="24"/>
                <w:szCs w:val="24"/>
                <w:u w:color="000000"/>
              </w:rPr>
              <w:t>D</w:t>
            </w:r>
            <w:r w:rsidR="00C9228D" w:rsidRPr="00753BD8">
              <w:rPr>
                <w:rFonts w:eastAsia="Arial Unicode MS"/>
                <w:sz w:val="24"/>
                <w:szCs w:val="24"/>
                <w:u w:color="000000"/>
              </w:rPr>
              <w:t>efiniowanie i rozpoznawania objawów oraz  specyfiki pracy z pacjentami z zaburzeniami osobowości i zachowania, afektywnymi</w:t>
            </w:r>
            <w:r w:rsidRPr="00753BD8">
              <w:rPr>
                <w:rFonts w:eastAsia="Arial Unicode MS"/>
                <w:sz w:val="24"/>
                <w:szCs w:val="24"/>
                <w:u w:color="000000"/>
              </w:rPr>
              <w:t xml:space="preserve"> </w:t>
            </w:r>
            <w:r w:rsidR="00C9228D" w:rsidRPr="00753BD8">
              <w:rPr>
                <w:rFonts w:eastAsia="Arial Unicode MS"/>
                <w:sz w:val="24"/>
                <w:szCs w:val="24"/>
                <w:u w:color="000000"/>
              </w:rPr>
              <w:t>i psychotycznymi i innymi zaburzeniami psychicznymi;</w:t>
            </w:r>
          </w:p>
          <w:p w14:paraId="1C25C605" w14:textId="22DE8B6A" w:rsidR="00D62D5D" w:rsidRPr="00753BD8" w:rsidRDefault="002E5EDB" w:rsidP="00753BD8">
            <w:pPr>
              <w:numPr>
                <w:ilvl w:val="1"/>
                <w:numId w:val="5"/>
              </w:numPr>
              <w:tabs>
                <w:tab w:val="left" w:pos="350"/>
                <w:tab w:val="left" w:pos="502"/>
                <w:tab w:val="left" w:pos="720"/>
              </w:tabs>
              <w:ind w:left="714" w:right="244" w:hanging="357"/>
              <w:rPr>
                <w:rFonts w:eastAsia="Arial Unicode MS"/>
                <w:sz w:val="24"/>
                <w:szCs w:val="24"/>
                <w:u w:color="000000"/>
              </w:rPr>
            </w:pPr>
            <w:r w:rsidRPr="00753BD8">
              <w:rPr>
                <w:rFonts w:eastAsia="Arial Unicode MS"/>
                <w:sz w:val="24"/>
                <w:szCs w:val="24"/>
                <w:u w:color="000000"/>
              </w:rPr>
              <w:t xml:space="preserve"> R</w:t>
            </w:r>
            <w:r w:rsidR="00C9228D" w:rsidRPr="00753BD8">
              <w:rPr>
                <w:rFonts w:eastAsia="Arial Unicode MS"/>
                <w:sz w:val="24"/>
                <w:szCs w:val="24"/>
                <w:u w:color="000000"/>
              </w:rPr>
              <w:t>óżnicowani</w:t>
            </w:r>
            <w:r w:rsidRPr="00753BD8">
              <w:rPr>
                <w:rFonts w:eastAsia="Arial Unicode MS"/>
                <w:sz w:val="24"/>
                <w:szCs w:val="24"/>
                <w:u w:color="000000"/>
              </w:rPr>
              <w:t>e</w:t>
            </w:r>
            <w:r w:rsidR="00C9228D" w:rsidRPr="00753BD8">
              <w:rPr>
                <w:rFonts w:eastAsia="Arial Unicode MS"/>
                <w:sz w:val="24"/>
                <w:szCs w:val="24"/>
                <w:u w:color="000000"/>
              </w:rPr>
              <w:t xml:space="preserve"> poszczególnych zaburzeń psychicznych, z uwzględnieniem podwójnej diagnozy</w:t>
            </w:r>
            <w:r w:rsidRPr="00753BD8">
              <w:rPr>
                <w:rFonts w:eastAsia="Arial Unicode MS"/>
                <w:sz w:val="24"/>
                <w:szCs w:val="24"/>
                <w:u w:color="000000"/>
              </w:rPr>
              <w:t>;</w:t>
            </w:r>
          </w:p>
          <w:p w14:paraId="42CFC558" w14:textId="6CB83353" w:rsidR="002E5EDB" w:rsidRPr="00753BD8" w:rsidRDefault="002E5EDB" w:rsidP="00753BD8">
            <w:pPr>
              <w:numPr>
                <w:ilvl w:val="1"/>
                <w:numId w:val="5"/>
              </w:numPr>
              <w:tabs>
                <w:tab w:val="left" w:pos="350"/>
                <w:tab w:val="left" w:pos="502"/>
                <w:tab w:val="left" w:pos="720"/>
              </w:tabs>
              <w:ind w:left="714" w:right="244" w:hanging="357"/>
              <w:rPr>
                <w:rFonts w:eastAsia="Arial Unicode MS"/>
                <w:sz w:val="24"/>
                <w:szCs w:val="24"/>
                <w:u w:color="000000"/>
              </w:rPr>
            </w:pPr>
            <w:r w:rsidRPr="00753BD8">
              <w:rPr>
                <w:rFonts w:eastAsia="Arial Unicode MS"/>
                <w:sz w:val="24"/>
                <w:szCs w:val="24"/>
                <w:u w:color="000000"/>
              </w:rPr>
              <w:t>Praca z wykorzystaniem studiów przypadków</w:t>
            </w:r>
            <w:r w:rsidR="00EB511E" w:rsidRPr="00753BD8">
              <w:rPr>
                <w:rFonts w:eastAsia="Arial Unicode MS"/>
                <w:sz w:val="24"/>
                <w:szCs w:val="24"/>
                <w:u w:color="000000"/>
              </w:rPr>
              <w:t>.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7292C32D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1E5BE7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0EC3F89" w14:textId="2BFE7B8B" w:rsidR="00623341" w:rsidRPr="00753BD8" w:rsidRDefault="00623341" w:rsidP="009300EE">
            <w:pPr>
              <w:pStyle w:val="Akapitzlist1"/>
              <w:spacing w:line="276" w:lineRule="auto"/>
              <w:ind w:left="0"/>
            </w:pPr>
            <w:r w:rsidRPr="00753BD8">
              <w:t>Gałecki P. (2022). Badanie stanu psychicznego Rozpoznania według ICD-11. Wrocław: Edra Urban &amp; Partner.</w:t>
            </w:r>
          </w:p>
          <w:p w14:paraId="73470CC4" w14:textId="700A29A3" w:rsidR="009300EE" w:rsidRPr="00753BD8" w:rsidRDefault="009300EE" w:rsidP="009300EE">
            <w:pPr>
              <w:pStyle w:val="Akapitzlist1"/>
              <w:spacing w:line="276" w:lineRule="auto"/>
              <w:ind w:left="0"/>
            </w:pPr>
            <w:r w:rsidRPr="00753BD8">
              <w:t>Krawczyk P., Święcicki Ł. (2020).</w:t>
            </w:r>
            <w:r w:rsidRPr="00753BD8">
              <w:rPr>
                <w:rFonts w:ascii="Arial" w:hAnsi="Arial" w:cs="Arial"/>
                <w:color w:val="111111"/>
                <w:shd w:val="clear" w:color="auto" w:fill="FFFFFF"/>
                <w:lang w:eastAsia="pl-PL"/>
              </w:rPr>
              <w:t xml:space="preserve"> </w:t>
            </w:r>
            <w:r w:rsidRPr="00753BD8">
              <w:t xml:space="preserve">ICD-11 vs. ICD-10 – przegląd aktualizacji i nowości wprowadzonych w najnowszej wersji Międzynarodowej Klasyfikacji Chorób WHO. </w:t>
            </w:r>
            <w:r w:rsidRPr="00753BD8">
              <w:rPr>
                <w:i/>
                <w:iCs/>
              </w:rPr>
              <w:t>Psychiatria Polska 54</w:t>
            </w:r>
            <w:r w:rsidRPr="00753BD8">
              <w:t xml:space="preserve">(1), 7–20. </w:t>
            </w:r>
            <w:hyperlink r:id="rId11" w:history="1">
              <w:r w:rsidRPr="00753BD8">
                <w:rPr>
                  <w:rStyle w:val="Hipercze"/>
                </w:rPr>
                <w:t>DOI: https://doi.org/10.12740/PP/103876</w:t>
              </w:r>
            </w:hyperlink>
          </w:p>
          <w:p w14:paraId="1EC49059" w14:textId="5CD65D09" w:rsidR="009300EE" w:rsidRPr="00753BD8" w:rsidRDefault="009300EE" w:rsidP="009300EE">
            <w:pPr>
              <w:pStyle w:val="Akapitzlist1"/>
              <w:spacing w:line="276" w:lineRule="auto"/>
              <w:ind w:left="0"/>
            </w:pPr>
            <w:r w:rsidRPr="00753BD8">
              <w:t>Kryteria diagnostyczne zaburzeń psychicznych DSM-5 (2013/2022). Wrocław: Edra Urban &amp; Partner</w:t>
            </w:r>
          </w:p>
          <w:p w14:paraId="571A62A2" w14:textId="024D2166" w:rsidR="00D62D5D" w:rsidRPr="00753BD8" w:rsidRDefault="00623341" w:rsidP="00EB511E">
            <w:pPr>
              <w:pStyle w:val="Akapitzlist1"/>
              <w:spacing w:line="276" w:lineRule="auto"/>
              <w:ind w:left="0"/>
            </w:pPr>
            <w:r w:rsidRPr="00753BD8">
              <w:t xml:space="preserve">Pużyński S. (2008/20022). </w:t>
            </w:r>
            <w:r w:rsidRPr="00753BD8">
              <w:rPr>
                <w:i/>
                <w:iCs/>
              </w:rPr>
              <w:t>Depresje i zaburzenia afektywne.</w:t>
            </w:r>
            <w:r w:rsidRPr="00753BD8">
              <w:t xml:space="preserve"> Warszawa: PZWL Wydawnictwo Lekarskie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03568C1D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1E5BE7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5C381243" w14:textId="290A6FE4" w:rsidR="00D62D5D" w:rsidRPr="00753BD8" w:rsidRDefault="00623341" w:rsidP="00217BEC">
            <w:pPr>
              <w:rPr>
                <w:sz w:val="24"/>
                <w:szCs w:val="24"/>
              </w:rPr>
            </w:pPr>
            <w:r w:rsidRPr="00753BD8">
              <w:rPr>
                <w:sz w:val="24"/>
                <w:szCs w:val="24"/>
              </w:rPr>
              <w:t xml:space="preserve">Pużyński S., Rybakowski J., Wciórka J. (red.) (2022). </w:t>
            </w:r>
            <w:r w:rsidRPr="00753BD8">
              <w:rPr>
                <w:i/>
                <w:iCs/>
                <w:sz w:val="24"/>
                <w:szCs w:val="24"/>
              </w:rPr>
              <w:t>Psychiatria</w:t>
            </w:r>
            <w:r w:rsidRPr="00753BD8">
              <w:rPr>
                <w:sz w:val="24"/>
                <w:szCs w:val="24"/>
              </w:rPr>
              <w:t xml:space="preserve"> t. 1 i 2. Wrocław: Edra Urban &amp; Partner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21826803" w:rsidR="00D62D5D" w:rsidRPr="006878B0" w:rsidRDefault="00EB511E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Wykład informacyjny z prezentacją multimedialną, wykład problemowy, metody aktywizujące, praca w grupach i indywidualna, dyskusja,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149BE1FC" w:rsidR="007F6E52" w:rsidRPr="00F74C63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2A49E444" w14:textId="77777777" w:rsidR="001E5BE7" w:rsidRPr="0074288E" w:rsidRDefault="001E5BE7" w:rsidP="001E5BE7">
      <w:pPr>
        <w:rPr>
          <w:sz w:val="22"/>
          <w:szCs w:val="22"/>
        </w:rPr>
      </w:pPr>
      <w:bookmarkStart w:id="1" w:name="_Hlk14232881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556DDEDD" w:rsidR="00D62D5D" w:rsidRPr="00753BD8" w:rsidRDefault="00EB511E" w:rsidP="00A70FBC">
            <w:pPr>
              <w:rPr>
                <w:rFonts w:ascii="Arial Narrow" w:hAnsi="Arial Narrow"/>
                <w:sz w:val="24"/>
                <w:szCs w:val="24"/>
              </w:rPr>
            </w:pPr>
            <w:r w:rsidRPr="00753BD8">
              <w:rPr>
                <w:sz w:val="24"/>
                <w:szCs w:val="24"/>
              </w:rPr>
              <w:t>Aktywne uczestnictwo, wypowiedzi w trakcie zajęć, praca indywidualna i grupowa</w:t>
            </w:r>
            <w:r w:rsidR="00D14745">
              <w:rPr>
                <w:sz w:val="24"/>
                <w:szCs w:val="24"/>
              </w:rPr>
              <w:t xml:space="preserve">, obserwacja postaw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36796144" w:rsidR="00D62D5D" w:rsidRPr="00753BD8" w:rsidRDefault="00EB511E" w:rsidP="00C275A2">
            <w:pPr>
              <w:rPr>
                <w:sz w:val="24"/>
                <w:szCs w:val="24"/>
              </w:rPr>
            </w:pPr>
            <w:r w:rsidRPr="00753BD8">
              <w:rPr>
                <w:sz w:val="24"/>
                <w:szCs w:val="24"/>
              </w:rPr>
              <w:t>01</w:t>
            </w:r>
            <w:r w:rsidR="00753BD8" w:rsidRPr="00753BD8">
              <w:rPr>
                <w:sz w:val="24"/>
                <w:szCs w:val="24"/>
              </w:rPr>
              <w:t>-08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78F59A15" w:rsidR="00D62D5D" w:rsidRPr="00753BD8" w:rsidRDefault="00EB511E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753BD8">
              <w:rPr>
                <w:sz w:val="24"/>
                <w:szCs w:val="24"/>
              </w:rPr>
              <w:t>Analiza sytuacji problemowej, analiza przypadku</w:t>
            </w:r>
          </w:p>
        </w:tc>
        <w:tc>
          <w:tcPr>
            <w:tcW w:w="1800" w:type="dxa"/>
          </w:tcPr>
          <w:p w14:paraId="655A625C" w14:textId="7DC6BABF" w:rsidR="00D62D5D" w:rsidRPr="00753BD8" w:rsidRDefault="00753BD8" w:rsidP="00C275A2">
            <w:pPr>
              <w:rPr>
                <w:sz w:val="24"/>
                <w:szCs w:val="24"/>
              </w:rPr>
            </w:pPr>
            <w:r w:rsidRPr="00753BD8">
              <w:rPr>
                <w:sz w:val="24"/>
                <w:szCs w:val="24"/>
              </w:rPr>
              <w:t>04-08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51D0EDC7" w:rsidR="00D62D5D" w:rsidRPr="00753BD8" w:rsidRDefault="00EB511E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753BD8">
              <w:rPr>
                <w:sz w:val="24"/>
                <w:szCs w:val="24"/>
              </w:rPr>
              <w:t>Opracowanie prezentacji na wybrany temat</w:t>
            </w:r>
          </w:p>
        </w:tc>
        <w:tc>
          <w:tcPr>
            <w:tcW w:w="1800" w:type="dxa"/>
          </w:tcPr>
          <w:p w14:paraId="09A4AA2C" w14:textId="75EA5A36" w:rsidR="00D62D5D" w:rsidRPr="00753BD8" w:rsidRDefault="00EB511E" w:rsidP="00C275A2">
            <w:pPr>
              <w:rPr>
                <w:sz w:val="24"/>
                <w:szCs w:val="24"/>
              </w:rPr>
            </w:pPr>
            <w:r w:rsidRPr="00753BD8">
              <w:rPr>
                <w:sz w:val="24"/>
                <w:szCs w:val="24"/>
              </w:rPr>
              <w:t>01</w:t>
            </w:r>
            <w:r w:rsidR="00753BD8" w:rsidRPr="00753BD8">
              <w:rPr>
                <w:sz w:val="24"/>
                <w:szCs w:val="24"/>
              </w:rPr>
              <w:t>-06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A973787" w14:textId="77777777" w:rsidR="00753BD8" w:rsidRDefault="00753BD8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z oceną</w:t>
            </w:r>
          </w:p>
          <w:p w14:paraId="53D8B6D5" w14:textId="51D885F0" w:rsidR="00217BEC" w:rsidRPr="00753BD8" w:rsidRDefault="00623341" w:rsidP="00217BEC">
            <w:pPr>
              <w:rPr>
                <w:sz w:val="24"/>
                <w:szCs w:val="24"/>
              </w:rPr>
            </w:pPr>
            <w:r w:rsidRPr="00753BD8">
              <w:rPr>
                <w:sz w:val="24"/>
                <w:szCs w:val="24"/>
              </w:rPr>
              <w:t>Wykład – test wyboru</w:t>
            </w:r>
          </w:p>
          <w:p w14:paraId="4B0FBED6" w14:textId="54F78777" w:rsidR="00623341" w:rsidRPr="00753BD8" w:rsidRDefault="00623341" w:rsidP="00217BEC">
            <w:pPr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753BD8">
              <w:rPr>
                <w:sz w:val="24"/>
                <w:szCs w:val="24"/>
              </w:rPr>
              <w:t>Ć</w:t>
            </w:r>
            <w:r w:rsidR="00EB511E" w:rsidRPr="00753BD8">
              <w:rPr>
                <w:sz w:val="24"/>
                <w:szCs w:val="24"/>
              </w:rPr>
              <w:t>wiczenia</w:t>
            </w:r>
            <w:r w:rsidRPr="00753BD8">
              <w:rPr>
                <w:sz w:val="24"/>
                <w:szCs w:val="24"/>
              </w:rPr>
              <w:t xml:space="preserve"> – opracowanie studium przypadku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0A64F49C" w:rsidR="000E6065" w:rsidRPr="00742916" w:rsidRDefault="0038342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6EA65649" w:rsidR="000E6065" w:rsidRPr="00742916" w:rsidRDefault="00EB51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57532F3C" w:rsidR="000E6065" w:rsidRPr="00742916" w:rsidRDefault="00EB51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792F19A4" w14:textId="4B10436E" w:rsidR="000E6065" w:rsidRPr="00742916" w:rsidRDefault="00EB51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12B23745" w:rsidR="000E6065" w:rsidRPr="00742916" w:rsidRDefault="0038342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40D7A1AD" w:rsidR="000E6065" w:rsidRPr="00742916" w:rsidRDefault="00EB51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5F1F5FDC" w:rsidR="000E6065" w:rsidRPr="00742916" w:rsidRDefault="00EB51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25824F71" w14:textId="2B623800" w:rsidR="000E6065" w:rsidRPr="00742916" w:rsidRDefault="00EB51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480D0129" w:rsidR="000E6065" w:rsidRPr="00742916" w:rsidRDefault="00EB511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6839510B" w14:textId="2F5C1B1F" w:rsidR="000E6065" w:rsidRPr="00742916" w:rsidRDefault="00EB511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05766207" w:rsidR="000E6065" w:rsidRPr="00742916" w:rsidRDefault="00EB51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0C6E95BE" w:rsidR="000E6065" w:rsidRPr="00742916" w:rsidRDefault="000C34B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35F25DD5" w:rsidR="000E6065" w:rsidRPr="00742916" w:rsidRDefault="00EB51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4BCFF46C" w:rsidR="000E6065" w:rsidRPr="00742916" w:rsidRDefault="00EB511E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1985" w:type="dxa"/>
          </w:tcPr>
          <w:p w14:paraId="24A84EC7" w14:textId="44491360" w:rsidR="000E6065" w:rsidRPr="00742916" w:rsidRDefault="000C34B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701" w:type="dxa"/>
          </w:tcPr>
          <w:p w14:paraId="67E2E150" w14:textId="329F836E" w:rsidR="000E6065" w:rsidRPr="00742916" w:rsidRDefault="00EB511E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0FD8B11F" w:rsidR="00D62D5D" w:rsidRPr="00A70FBC" w:rsidRDefault="00EB511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3EF6D726" w:rsidR="00D62D5D" w:rsidRPr="00742916" w:rsidRDefault="007379C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0C34B3">
              <w:rPr>
                <w:b/>
                <w:sz w:val="24"/>
                <w:szCs w:val="24"/>
              </w:rPr>
              <w:t>6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2C81DC8B" w:rsidR="00905950" w:rsidRDefault="00EB511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4F18CD49" w:rsidR="00D62D5D" w:rsidRPr="00EA2BC5" w:rsidRDefault="007379C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2,8</w:t>
            </w:r>
          </w:p>
        </w:tc>
      </w:tr>
    </w:tbl>
    <w:p w14:paraId="6CBB38BA" w14:textId="77777777" w:rsidR="00926757" w:rsidRDefault="00926757"/>
    <w:sectPr w:rsidR="00926757" w:rsidSect="00732101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F4318" w14:textId="77777777" w:rsidR="001B23A2" w:rsidRDefault="001B23A2" w:rsidP="00905950">
      <w:r>
        <w:separator/>
      </w:r>
    </w:p>
  </w:endnote>
  <w:endnote w:type="continuationSeparator" w:id="0">
    <w:p w14:paraId="1EB35636" w14:textId="77777777" w:rsidR="001B23A2" w:rsidRDefault="001B23A2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FFCD3" w14:textId="77777777" w:rsidR="001B23A2" w:rsidRDefault="001B23A2" w:rsidP="00905950">
      <w:r>
        <w:separator/>
      </w:r>
    </w:p>
  </w:footnote>
  <w:footnote w:type="continuationSeparator" w:id="0">
    <w:p w14:paraId="43C82552" w14:textId="77777777" w:rsidR="001B23A2" w:rsidRDefault="001B23A2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310F2"/>
    <w:multiLevelType w:val="hybridMultilevel"/>
    <w:tmpl w:val="A3FCA5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E431B"/>
    <w:multiLevelType w:val="hybridMultilevel"/>
    <w:tmpl w:val="B9964E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306A80"/>
    <w:multiLevelType w:val="multilevel"/>
    <w:tmpl w:val="DD64F096"/>
    <w:lvl w:ilvl="0">
      <w:start w:val="1"/>
      <w:numFmt w:val="decimal"/>
      <w:lvlText w:val="%1."/>
      <w:lvlJc w:val="left"/>
      <w:pPr>
        <w:tabs>
          <w:tab w:val="left" w:pos="720"/>
        </w:tabs>
        <w:ind w:left="360" w:hanging="21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left" w:pos="350"/>
          <w:tab w:val="left" w:pos="720"/>
        </w:tabs>
        <w:ind w:left="928" w:hanging="218"/>
      </w:pPr>
      <w:rPr>
        <w:rFonts w:ascii="Times New Roman" w:eastAsia="Arial Unicode MS" w:hAnsi="Times New Roman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left" w:pos="502"/>
          <w:tab w:val="left" w:pos="720"/>
        </w:tabs>
        <w:ind w:left="1800" w:hanging="21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left" w:pos="502"/>
          <w:tab w:val="left" w:pos="720"/>
        </w:tabs>
        <w:ind w:left="2520" w:hanging="21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left" w:pos="502"/>
          <w:tab w:val="left" w:pos="720"/>
        </w:tabs>
        <w:ind w:left="3240" w:hanging="21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6."/>
      <w:lvlJc w:val="left"/>
      <w:pPr>
        <w:tabs>
          <w:tab w:val="left" w:pos="502"/>
          <w:tab w:val="left" w:pos="720"/>
        </w:tabs>
        <w:ind w:left="3960" w:hanging="21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left" w:pos="502"/>
          <w:tab w:val="left" w:pos="720"/>
        </w:tabs>
        <w:ind w:left="4680" w:hanging="21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8."/>
      <w:lvlJc w:val="left"/>
      <w:pPr>
        <w:tabs>
          <w:tab w:val="left" w:pos="502"/>
          <w:tab w:val="left" w:pos="720"/>
        </w:tabs>
        <w:ind w:left="5400" w:hanging="21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9."/>
      <w:lvlJc w:val="left"/>
      <w:pPr>
        <w:tabs>
          <w:tab w:val="left" w:pos="502"/>
          <w:tab w:val="left" w:pos="720"/>
        </w:tabs>
        <w:ind w:left="6120" w:hanging="21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61D56CCC"/>
    <w:multiLevelType w:val="hybridMultilevel"/>
    <w:tmpl w:val="470E75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1A36B9"/>
    <w:multiLevelType w:val="multilevel"/>
    <w:tmpl w:val="7346AA62"/>
    <w:lvl w:ilvl="0">
      <w:start w:val="1"/>
      <w:numFmt w:val="decimal"/>
      <w:lvlText w:val="%1."/>
      <w:lvlJc w:val="left"/>
      <w:pPr>
        <w:tabs>
          <w:tab w:val="left" w:pos="720"/>
        </w:tabs>
        <w:ind w:left="360" w:hanging="21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tabs>
          <w:tab w:val="left" w:pos="502"/>
          <w:tab w:val="left" w:pos="720"/>
        </w:tabs>
        <w:ind w:left="1800" w:hanging="21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left" w:pos="502"/>
          <w:tab w:val="left" w:pos="720"/>
        </w:tabs>
        <w:ind w:left="2520" w:hanging="21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left" w:pos="502"/>
          <w:tab w:val="left" w:pos="720"/>
        </w:tabs>
        <w:ind w:left="3240" w:hanging="21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6."/>
      <w:lvlJc w:val="left"/>
      <w:pPr>
        <w:tabs>
          <w:tab w:val="left" w:pos="502"/>
          <w:tab w:val="left" w:pos="720"/>
        </w:tabs>
        <w:ind w:left="3960" w:hanging="21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left" w:pos="502"/>
          <w:tab w:val="left" w:pos="720"/>
        </w:tabs>
        <w:ind w:left="4680" w:hanging="21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8."/>
      <w:lvlJc w:val="left"/>
      <w:pPr>
        <w:tabs>
          <w:tab w:val="left" w:pos="502"/>
          <w:tab w:val="left" w:pos="720"/>
        </w:tabs>
        <w:ind w:left="5400" w:hanging="21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9."/>
      <w:lvlJc w:val="left"/>
      <w:pPr>
        <w:tabs>
          <w:tab w:val="left" w:pos="502"/>
          <w:tab w:val="left" w:pos="720"/>
        </w:tabs>
        <w:ind w:left="6120" w:hanging="21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 w16cid:durableId="1922719149">
    <w:abstractNumId w:val="1"/>
  </w:num>
  <w:num w:numId="2" w16cid:durableId="1588268275">
    <w:abstractNumId w:val="4"/>
  </w:num>
  <w:num w:numId="3" w16cid:durableId="1704550474">
    <w:abstractNumId w:val="0"/>
  </w:num>
  <w:num w:numId="4" w16cid:durableId="1332562614">
    <w:abstractNumId w:val="3"/>
  </w:num>
  <w:num w:numId="5" w16cid:durableId="1445269447">
    <w:abstractNumId w:val="5"/>
  </w:num>
  <w:num w:numId="6" w16cid:durableId="5573264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258E3"/>
    <w:rsid w:val="000C0B6E"/>
    <w:rsid w:val="000C2AB9"/>
    <w:rsid w:val="000C33F5"/>
    <w:rsid w:val="000C34B3"/>
    <w:rsid w:val="000D2E2A"/>
    <w:rsid w:val="000E1BD2"/>
    <w:rsid w:val="000E6065"/>
    <w:rsid w:val="001B23A2"/>
    <w:rsid w:val="001E5BE7"/>
    <w:rsid w:val="0020102C"/>
    <w:rsid w:val="002076BE"/>
    <w:rsid w:val="00217BEC"/>
    <w:rsid w:val="00227F6D"/>
    <w:rsid w:val="00233DA8"/>
    <w:rsid w:val="00244041"/>
    <w:rsid w:val="00274BEF"/>
    <w:rsid w:val="00292893"/>
    <w:rsid w:val="002D7D28"/>
    <w:rsid w:val="002E5EDB"/>
    <w:rsid w:val="002F0880"/>
    <w:rsid w:val="00310D4A"/>
    <w:rsid w:val="00357B97"/>
    <w:rsid w:val="00380F42"/>
    <w:rsid w:val="00383427"/>
    <w:rsid w:val="003836A3"/>
    <w:rsid w:val="003D59D7"/>
    <w:rsid w:val="003E4889"/>
    <w:rsid w:val="00410EF3"/>
    <w:rsid w:val="0042741A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34D91"/>
    <w:rsid w:val="005B0A99"/>
    <w:rsid w:val="005C5ACA"/>
    <w:rsid w:val="005D1A2E"/>
    <w:rsid w:val="00623341"/>
    <w:rsid w:val="00633E24"/>
    <w:rsid w:val="006534BF"/>
    <w:rsid w:val="006878B0"/>
    <w:rsid w:val="006A0AF8"/>
    <w:rsid w:val="006C7DB2"/>
    <w:rsid w:val="007124AE"/>
    <w:rsid w:val="00732101"/>
    <w:rsid w:val="007379CF"/>
    <w:rsid w:val="00744BAC"/>
    <w:rsid w:val="00753BD8"/>
    <w:rsid w:val="00785125"/>
    <w:rsid w:val="0079160A"/>
    <w:rsid w:val="007A2AB3"/>
    <w:rsid w:val="007C652F"/>
    <w:rsid w:val="007C6A21"/>
    <w:rsid w:val="007E19E6"/>
    <w:rsid w:val="007F6E52"/>
    <w:rsid w:val="00814E36"/>
    <w:rsid w:val="008E41BD"/>
    <w:rsid w:val="00900650"/>
    <w:rsid w:val="00905587"/>
    <w:rsid w:val="00905950"/>
    <w:rsid w:val="0091416A"/>
    <w:rsid w:val="0092458B"/>
    <w:rsid w:val="00926757"/>
    <w:rsid w:val="009300EE"/>
    <w:rsid w:val="0094566C"/>
    <w:rsid w:val="00970179"/>
    <w:rsid w:val="00993744"/>
    <w:rsid w:val="009B1E54"/>
    <w:rsid w:val="009D1301"/>
    <w:rsid w:val="009D7BC0"/>
    <w:rsid w:val="00A0216D"/>
    <w:rsid w:val="00A03B6D"/>
    <w:rsid w:val="00A42282"/>
    <w:rsid w:val="00A70FBC"/>
    <w:rsid w:val="00A807BF"/>
    <w:rsid w:val="00A80F05"/>
    <w:rsid w:val="00A82DF8"/>
    <w:rsid w:val="00AE5499"/>
    <w:rsid w:val="00B346B8"/>
    <w:rsid w:val="00B35974"/>
    <w:rsid w:val="00B42095"/>
    <w:rsid w:val="00B80860"/>
    <w:rsid w:val="00BC29DC"/>
    <w:rsid w:val="00BD23E3"/>
    <w:rsid w:val="00BD5BD6"/>
    <w:rsid w:val="00BD709C"/>
    <w:rsid w:val="00BF09B6"/>
    <w:rsid w:val="00BF3684"/>
    <w:rsid w:val="00C64A5C"/>
    <w:rsid w:val="00C6624A"/>
    <w:rsid w:val="00C868C5"/>
    <w:rsid w:val="00C91C6E"/>
    <w:rsid w:val="00C9228D"/>
    <w:rsid w:val="00C94F3E"/>
    <w:rsid w:val="00CA7366"/>
    <w:rsid w:val="00CD1040"/>
    <w:rsid w:val="00CF3D2D"/>
    <w:rsid w:val="00D14745"/>
    <w:rsid w:val="00D2760D"/>
    <w:rsid w:val="00D46116"/>
    <w:rsid w:val="00D62D5D"/>
    <w:rsid w:val="00D7132B"/>
    <w:rsid w:val="00D828D1"/>
    <w:rsid w:val="00D95C14"/>
    <w:rsid w:val="00DD4B25"/>
    <w:rsid w:val="00E136A3"/>
    <w:rsid w:val="00E40952"/>
    <w:rsid w:val="00E40D52"/>
    <w:rsid w:val="00E45AD6"/>
    <w:rsid w:val="00E579C2"/>
    <w:rsid w:val="00E61AF9"/>
    <w:rsid w:val="00EA2BC5"/>
    <w:rsid w:val="00EB511E"/>
    <w:rsid w:val="00EF7026"/>
    <w:rsid w:val="00F048F4"/>
    <w:rsid w:val="00F3074D"/>
    <w:rsid w:val="00F357A7"/>
    <w:rsid w:val="00F41E0B"/>
    <w:rsid w:val="00F54B43"/>
    <w:rsid w:val="00F55162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qFormat/>
    <w:rsid w:val="00C9228D"/>
    <w:pPr>
      <w:spacing w:before="100" w:after="100"/>
      <w:ind w:left="851" w:right="244" w:hanging="356"/>
      <w:jc w:val="both"/>
    </w:pPr>
    <w:rPr>
      <w:rFonts w:eastAsia="Arial Unicode MS" w:cs="Arial Unicode MS"/>
      <w:color w:val="000000"/>
      <w:sz w:val="22"/>
      <w:szCs w:val="22"/>
      <w:u w:color="000000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922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228D"/>
    <w:pPr>
      <w:spacing w:before="100" w:after="100"/>
      <w:ind w:right="244"/>
      <w:jc w:val="both"/>
    </w:pPr>
    <w:rPr>
      <w:rFonts w:eastAsia="Arial Unicode MS" w:cs="Arial Unicode MS"/>
      <w:color w:val="000000"/>
      <w:u w:color="00000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9228D"/>
    <w:rPr>
      <w:rFonts w:ascii="Times New Roman" w:eastAsia="Arial Unicode MS" w:hAnsi="Times New Roman" w:cs="Arial Unicode MS"/>
      <w:color w:val="000000"/>
      <w:sz w:val="20"/>
      <w:szCs w:val="20"/>
      <w:u w:color="000000"/>
      <w:lang w:val="en-US" w:eastAsia="pl-PL"/>
    </w:rPr>
  </w:style>
  <w:style w:type="character" w:styleId="Hipercze">
    <w:name w:val="Hyperlink"/>
    <w:basedOn w:val="Domylnaczcionkaakapitu"/>
    <w:uiPriority w:val="99"/>
    <w:unhideWhenUsed/>
    <w:rsid w:val="009300EE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300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3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99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DOI:&#160;https://doi.org/10.12740/PP/1038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6AA7E20-DAC9-4892-A026-2036A1BDB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1408</Words>
  <Characters>8450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19</cp:revision>
  <cp:lastPrinted>2019-04-16T11:55:00Z</cp:lastPrinted>
  <dcterms:created xsi:type="dcterms:W3CDTF">2023-01-23T16:46:00Z</dcterms:created>
  <dcterms:modified xsi:type="dcterms:W3CDTF">2025-07-22T13:10:00Z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